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STAROVEK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VÉDY (</w:t>
      </w:r>
      <w:proofErr w:type="spellStart"/>
      <w:r w:rsidRPr="005A6AFD">
        <w:rPr>
          <w:rFonts w:ascii="Times New Roman" w:hAnsi="Times New Roman" w:cs="Times New Roman"/>
        </w:rPr>
        <w:t>Bráhmanizmus</w:t>
      </w:r>
      <w:proofErr w:type="spellEnd"/>
      <w:r w:rsidRPr="005A6AFD">
        <w:rPr>
          <w:rFonts w:ascii="Times New Roman" w:hAnsi="Times New Roman" w:cs="Times New Roman"/>
        </w:rPr>
        <w:t>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SÁNKHJA</w:t>
      </w:r>
      <w:r w:rsidR="003E4425" w:rsidRPr="005A6AFD">
        <w:rPr>
          <w:rFonts w:ascii="Times New Roman" w:hAnsi="Times New Roman" w:cs="Times New Roman"/>
        </w:rPr>
        <w:t xml:space="preserve"> </w:t>
      </w:r>
      <w:r w:rsidRPr="005A6AFD">
        <w:rPr>
          <w:rFonts w:ascii="Times New Roman" w:hAnsi="Times New Roman" w:cs="Times New Roman"/>
        </w:rPr>
        <w:t>(Hinduizmus)</w:t>
      </w:r>
    </w:p>
    <w:p w:rsidR="00572645" w:rsidRPr="005A6AFD" w:rsidRDefault="003E442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VAIŠEŠIKA </w:t>
      </w:r>
      <w:r w:rsidR="00572645" w:rsidRPr="005A6AFD">
        <w:rPr>
          <w:rFonts w:ascii="Times New Roman" w:hAnsi="Times New Roman" w:cs="Times New Roman"/>
        </w:rPr>
        <w:t>atomistická teória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BUDHIZMUS</w:t>
      </w:r>
      <w:r w:rsidR="003E4425" w:rsidRPr="005A6AFD">
        <w:rPr>
          <w:rFonts w:ascii="Times New Roman" w:hAnsi="Times New Roman" w:cs="Times New Roman"/>
        </w:rPr>
        <w:t xml:space="preserve"> </w:t>
      </w:r>
      <w:proofErr w:type="spellStart"/>
      <w:r w:rsidRPr="005A6AFD">
        <w:rPr>
          <w:rFonts w:ascii="Times New Roman" w:hAnsi="Times New Roman" w:cs="Times New Roman"/>
        </w:rPr>
        <w:t>Gotama</w:t>
      </w:r>
      <w:proofErr w:type="spellEnd"/>
      <w:r w:rsidR="003E4425" w:rsidRPr="005A6AFD">
        <w:rPr>
          <w:rFonts w:ascii="Times New Roman" w:hAnsi="Times New Roman" w:cs="Times New Roman"/>
        </w:rPr>
        <w:t xml:space="preserve"> </w:t>
      </w:r>
      <w:r w:rsidRPr="005A6AFD">
        <w:rPr>
          <w:rFonts w:ascii="Times New Roman" w:hAnsi="Times New Roman" w:cs="Times New Roman"/>
        </w:rPr>
        <w:t>Budha (osvietený)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ČÁRVÁKA</w:t>
      </w:r>
      <w:r w:rsidR="003E4425" w:rsidRPr="005A6AFD">
        <w:rPr>
          <w:rFonts w:ascii="Times New Roman" w:hAnsi="Times New Roman" w:cs="Times New Roman"/>
        </w:rPr>
        <w:t xml:space="preserve"> </w:t>
      </w:r>
      <w:r w:rsidRPr="005A6AFD">
        <w:rPr>
          <w:rFonts w:ascii="Times New Roman" w:hAnsi="Times New Roman" w:cs="Times New Roman"/>
        </w:rPr>
        <w:t>(zeme, ohňa, vody a vzduchu)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Čínska filozofia</w:t>
      </w:r>
      <w:r w:rsidR="003E4425" w:rsidRPr="005A6AFD">
        <w:rPr>
          <w:rFonts w:ascii="Times New Roman" w:hAnsi="Times New Roman" w:cs="Times New Roman"/>
        </w:rPr>
        <w:t xml:space="preserve"> </w:t>
      </w:r>
      <w:r w:rsidRPr="005A6AFD">
        <w:rPr>
          <w:rFonts w:ascii="Times New Roman" w:hAnsi="Times New Roman" w:cs="Times New Roman"/>
        </w:rPr>
        <w:t xml:space="preserve">KONFUCIUS (551-479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  <w:r w:rsidR="003E4425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>etika je čisto pozemská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LAO-TSE (6-5 st.pr.Kr.)</w:t>
      </w:r>
      <w:r w:rsidR="003E4425" w:rsidRPr="005A6AFD">
        <w:rPr>
          <w:rFonts w:ascii="Times New Roman" w:hAnsi="Times New Roman" w:cs="Times New Roman"/>
        </w:rPr>
        <w:t xml:space="preserve"> - </w:t>
      </w:r>
      <w:proofErr w:type="spellStart"/>
      <w:r w:rsidRPr="005A6AFD">
        <w:rPr>
          <w:rFonts w:ascii="Times New Roman" w:hAnsi="Times New Roman" w:cs="Times New Roman"/>
        </w:rPr>
        <w:t>taoizmu</w:t>
      </w:r>
      <w:r w:rsidR="004F5AD2" w:rsidRPr="005A6AFD">
        <w:rPr>
          <w:rFonts w:ascii="Times New Roman" w:hAnsi="Times New Roman" w:cs="Times New Roman"/>
        </w:rPr>
        <w:t>s</w:t>
      </w:r>
      <w:proofErr w:type="spellEnd"/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Médsko</w:t>
      </w:r>
      <w:proofErr w:type="spellEnd"/>
      <w:r w:rsidRPr="005A6AFD">
        <w:rPr>
          <w:rFonts w:ascii="Times New Roman" w:hAnsi="Times New Roman" w:cs="Times New Roman"/>
        </w:rPr>
        <w:t xml:space="preserve"> – perzská filozofia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Zarathustr</w:t>
      </w:r>
      <w:r w:rsidR="004F5AD2" w:rsidRPr="005A6AFD">
        <w:rPr>
          <w:rFonts w:ascii="Times New Roman" w:hAnsi="Times New Roman" w:cs="Times New Roman"/>
        </w:rPr>
        <w:t>a</w:t>
      </w:r>
      <w:proofErr w:type="spellEnd"/>
      <w:r w:rsidRPr="005A6AFD">
        <w:rPr>
          <w:rFonts w:ascii="Times New Roman" w:hAnsi="Times New Roman" w:cs="Times New Roman"/>
        </w:rPr>
        <w:t xml:space="preserve">_(grécky: </w:t>
      </w:r>
      <w:proofErr w:type="spellStart"/>
      <w:r w:rsidRPr="005A6AFD">
        <w:rPr>
          <w:rFonts w:ascii="Times New Roman" w:hAnsi="Times New Roman" w:cs="Times New Roman"/>
        </w:rPr>
        <w:t>Zoroaster</w:t>
      </w:r>
      <w:proofErr w:type="spellEnd"/>
      <w:r w:rsidRPr="005A6AFD">
        <w:rPr>
          <w:rFonts w:ascii="Times New Roman" w:hAnsi="Times New Roman" w:cs="Times New Roman"/>
        </w:rPr>
        <w:t xml:space="preserve">, asi 7. st.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  <w:r w:rsidR="003E4425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 xml:space="preserve">Dobrý </w:t>
      </w:r>
      <w:proofErr w:type="spellStart"/>
      <w:r w:rsidRPr="005A6AFD">
        <w:rPr>
          <w:rFonts w:ascii="Times New Roman" w:hAnsi="Times New Roman" w:cs="Times New Roman"/>
        </w:rPr>
        <w:t>Ormuzd</w:t>
      </w:r>
      <w:proofErr w:type="spellEnd"/>
      <w:r w:rsidR="004F5AD2" w:rsidRPr="005A6AFD">
        <w:rPr>
          <w:rFonts w:ascii="Times New Roman" w:hAnsi="Times New Roman" w:cs="Times New Roman"/>
        </w:rPr>
        <w:t xml:space="preserve">, </w:t>
      </w:r>
      <w:r w:rsidRPr="005A6AFD">
        <w:rPr>
          <w:rFonts w:ascii="Times New Roman" w:hAnsi="Times New Roman" w:cs="Times New Roman"/>
        </w:rPr>
        <w:t xml:space="preserve">Zlý duch </w:t>
      </w:r>
      <w:proofErr w:type="spellStart"/>
      <w:r w:rsidRPr="005A6AFD">
        <w:rPr>
          <w:rFonts w:ascii="Times New Roman" w:hAnsi="Times New Roman" w:cs="Times New Roman"/>
        </w:rPr>
        <w:t>Ahriman</w:t>
      </w:r>
      <w:proofErr w:type="spellEnd"/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EGYPŤANIA vyznávali mnohobožstvo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BABYLÓNČANIA A ASÝRČANIA </w:t>
      </w:r>
      <w:r w:rsidR="004F5AD2" w:rsidRPr="005A6AFD">
        <w:rPr>
          <w:rFonts w:ascii="Times New Roman" w:hAnsi="Times New Roman" w:cs="Times New Roman"/>
        </w:rPr>
        <w:t xml:space="preserve">– </w:t>
      </w:r>
      <w:r w:rsidRPr="005A6AFD">
        <w:rPr>
          <w:rFonts w:ascii="Times New Roman" w:hAnsi="Times New Roman" w:cs="Times New Roman"/>
        </w:rPr>
        <w:t>mnohobožstvo</w:t>
      </w:r>
      <w:r w:rsidR="004F5AD2" w:rsidRPr="005A6AFD">
        <w:rPr>
          <w:rFonts w:ascii="Times New Roman" w:hAnsi="Times New Roman" w:cs="Times New Roman"/>
        </w:rPr>
        <w:t xml:space="preserve">, </w:t>
      </w:r>
      <w:proofErr w:type="spellStart"/>
      <w:r w:rsidRPr="005A6AFD">
        <w:rPr>
          <w:rFonts w:ascii="Times New Roman" w:hAnsi="Times New Roman" w:cs="Times New Roman"/>
        </w:rPr>
        <w:t>Chammurabiho</w:t>
      </w:r>
      <w:proofErr w:type="spellEnd"/>
      <w:r w:rsidRPr="005A6AFD">
        <w:rPr>
          <w:rFonts w:ascii="Times New Roman" w:hAnsi="Times New Roman" w:cs="Times New Roman"/>
        </w:rPr>
        <w:t xml:space="preserve"> zákonník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1.</w:t>
      </w:r>
      <w:r w:rsidRPr="005A6AFD">
        <w:rPr>
          <w:rFonts w:ascii="Times New Roman" w:hAnsi="Times New Roman" w:cs="Times New Roman"/>
        </w:rPr>
        <w:tab/>
        <w:t>GRÉCKA FILOZOFIA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1.1.</w:t>
      </w:r>
      <w:r w:rsidRPr="005A6AFD">
        <w:rPr>
          <w:rFonts w:ascii="Times New Roman" w:hAnsi="Times New Roman" w:cs="Times New Roman"/>
        </w:rPr>
        <w:tab/>
      </w:r>
      <w:proofErr w:type="spellStart"/>
      <w:r w:rsidRPr="005A6AFD">
        <w:rPr>
          <w:rFonts w:ascii="Times New Roman" w:hAnsi="Times New Roman" w:cs="Times New Roman"/>
        </w:rPr>
        <w:t>Predsokratovské</w:t>
      </w:r>
      <w:proofErr w:type="spellEnd"/>
      <w:r w:rsidRPr="005A6AFD">
        <w:rPr>
          <w:rFonts w:ascii="Times New Roman" w:hAnsi="Times New Roman" w:cs="Times New Roman"/>
        </w:rPr>
        <w:t xml:space="preserve"> obdobie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IÓNSKA (MILETSKÁ) ŠKOLA FILOZOFIE PRÍRODY: </w:t>
      </w:r>
      <w:proofErr w:type="spellStart"/>
      <w:r w:rsidRPr="005A6AFD">
        <w:rPr>
          <w:rFonts w:ascii="Times New Roman" w:hAnsi="Times New Roman" w:cs="Times New Roman"/>
        </w:rPr>
        <w:t>Táles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Milétu</w:t>
      </w:r>
      <w:proofErr w:type="spellEnd"/>
      <w:r w:rsidRPr="005A6AFD">
        <w:rPr>
          <w:rFonts w:ascii="Times New Roman" w:hAnsi="Times New Roman" w:cs="Times New Roman"/>
        </w:rPr>
        <w:t xml:space="preserve"> (624-562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Kr.), </w:t>
      </w:r>
      <w:proofErr w:type="spellStart"/>
      <w:r w:rsidRPr="005A6AFD">
        <w:rPr>
          <w:rFonts w:ascii="Times New Roman" w:hAnsi="Times New Roman" w:cs="Times New Roman"/>
        </w:rPr>
        <w:t>Anaximandros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Milétu</w:t>
      </w:r>
      <w:proofErr w:type="spellEnd"/>
      <w:r w:rsidRPr="005A6AFD">
        <w:rPr>
          <w:rFonts w:ascii="Times New Roman" w:hAnsi="Times New Roman" w:cs="Times New Roman"/>
        </w:rPr>
        <w:t xml:space="preserve"> (610-540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 a </w:t>
      </w:r>
      <w:proofErr w:type="spellStart"/>
      <w:r w:rsidRPr="005A6AFD">
        <w:rPr>
          <w:rFonts w:ascii="Times New Roman" w:hAnsi="Times New Roman" w:cs="Times New Roman"/>
        </w:rPr>
        <w:t>Anaximenes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Milétu</w:t>
      </w:r>
      <w:proofErr w:type="spellEnd"/>
      <w:r w:rsidRPr="005A6AFD">
        <w:rPr>
          <w:rFonts w:ascii="Times New Roman" w:hAnsi="Times New Roman" w:cs="Times New Roman"/>
        </w:rPr>
        <w:t xml:space="preserve"> (588-524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PYTAGOROVSKÁ ŠKOLA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Pytagoras (580-500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Kr.). Veril v putovanie duší, stanovil pre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Monáda</w:t>
      </w:r>
      <w:proofErr w:type="spellEnd"/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ELEÁTSKA ŠKOLA A HÉRAKLEITOS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Xenofanes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Kolofónu</w:t>
      </w:r>
      <w:proofErr w:type="spellEnd"/>
      <w:r w:rsidRPr="005A6AFD">
        <w:rPr>
          <w:rFonts w:ascii="Times New Roman" w:hAnsi="Times New Roman" w:cs="Times New Roman"/>
        </w:rPr>
        <w:t xml:space="preserve"> (565-473)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Zenón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Eley</w:t>
      </w:r>
      <w:proofErr w:type="spellEnd"/>
      <w:r w:rsidRPr="005A6AFD">
        <w:rPr>
          <w:rFonts w:ascii="Times New Roman" w:hAnsi="Times New Roman" w:cs="Times New Roman"/>
        </w:rPr>
        <w:t xml:space="preserve"> (490-430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  <w:r w:rsidR="004F5AD2" w:rsidRPr="005A6AFD">
        <w:rPr>
          <w:rFonts w:ascii="Times New Roman" w:hAnsi="Times New Roman" w:cs="Times New Roman"/>
        </w:rPr>
        <w:t xml:space="preserve"> - </w:t>
      </w:r>
      <w:proofErr w:type="spellStart"/>
      <w:r w:rsidRPr="005A6AFD">
        <w:rPr>
          <w:rFonts w:ascii="Times New Roman" w:hAnsi="Times New Roman" w:cs="Times New Roman"/>
        </w:rPr>
        <w:t>apórie</w:t>
      </w:r>
      <w:proofErr w:type="spellEnd"/>
      <w:r w:rsidRPr="005A6AFD">
        <w:rPr>
          <w:rFonts w:ascii="Times New Roman" w:hAnsi="Times New Roman" w:cs="Times New Roman"/>
        </w:rPr>
        <w:t>: 1. proti mnohosti ak je priestor to, v čom niečo je, aj priestor musí byť v priestore, a ten v ďalšom, až do nekonečna. Koncepcia nekonečného množstva priestorov je však absurdná, 2. proti pohybu bežec z bodu A do B musí vždy prebehnúť najskôr polovicu vzdialenosti, polovičky sa delia do nekonečna. Tie bežec nemôže prebehnúť, preto je pohyb nemožný. Podobne je to s vystreleným šípom, ktorý sa vždy nachádza v nejakom bode, kde je “nehybný“, preto je pohyb nemožný.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Hérakleítos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Efezu</w:t>
      </w:r>
      <w:proofErr w:type="spellEnd"/>
      <w:r w:rsidRPr="005A6AFD">
        <w:rPr>
          <w:rFonts w:ascii="Times New Roman" w:hAnsi="Times New Roman" w:cs="Times New Roman"/>
        </w:rPr>
        <w:t xml:space="preserve"> (544-483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  <w:r w:rsidR="004F5AD2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>všetko plynie (</w:t>
      </w:r>
      <w:proofErr w:type="spellStart"/>
      <w:r w:rsidRPr="005A6AFD">
        <w:rPr>
          <w:rFonts w:ascii="Times New Roman" w:hAnsi="Times New Roman" w:cs="Times New Roman"/>
        </w:rPr>
        <w:t>panta</w:t>
      </w:r>
      <w:proofErr w:type="spellEnd"/>
      <w:r w:rsidRPr="005A6AFD">
        <w:rPr>
          <w:rFonts w:ascii="Times New Roman" w:hAnsi="Times New Roman" w:cs="Times New Roman"/>
        </w:rPr>
        <w:t xml:space="preserve"> </w:t>
      </w:r>
      <w:proofErr w:type="spellStart"/>
      <w:r w:rsidRPr="005A6AFD">
        <w:rPr>
          <w:rFonts w:ascii="Times New Roman" w:hAnsi="Times New Roman" w:cs="Times New Roman"/>
        </w:rPr>
        <w:t>rei</w:t>
      </w:r>
      <w:proofErr w:type="spellEnd"/>
      <w:r w:rsidRPr="005A6AFD">
        <w:rPr>
          <w:rFonts w:ascii="Times New Roman" w:hAnsi="Times New Roman" w:cs="Times New Roman"/>
        </w:rPr>
        <w:t>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MLADŠÍ FILOZOFI PRÍRODY (ATOMISTI) s </w:t>
      </w:r>
      <w:proofErr w:type="spellStart"/>
      <w:r w:rsidRPr="005A6AFD">
        <w:rPr>
          <w:rFonts w:ascii="Times New Roman" w:hAnsi="Times New Roman" w:cs="Times New Roman"/>
        </w:rPr>
        <w:t>Empedoklesom</w:t>
      </w:r>
      <w:proofErr w:type="spellEnd"/>
      <w:r w:rsidRPr="005A6AFD">
        <w:rPr>
          <w:rFonts w:ascii="Times New Roman" w:hAnsi="Times New Roman" w:cs="Times New Roman"/>
        </w:rPr>
        <w:t xml:space="preserve"> (490-430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 </w:t>
      </w:r>
    </w:p>
    <w:p w:rsidR="00572645" w:rsidRPr="005A6AFD" w:rsidRDefault="004F5AD2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Z 4 základných prvkov: </w:t>
      </w:r>
      <w:r w:rsidR="00572645" w:rsidRPr="005A6AFD">
        <w:rPr>
          <w:rFonts w:ascii="Times New Roman" w:hAnsi="Times New Roman" w:cs="Times New Roman"/>
        </w:rPr>
        <w:t>ohňa, vody, vzduchu a zeme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Anaxagoras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Klazomén</w:t>
      </w:r>
      <w:proofErr w:type="spellEnd"/>
      <w:r w:rsidRPr="005A6AFD">
        <w:rPr>
          <w:rFonts w:ascii="Times New Roman" w:hAnsi="Times New Roman" w:cs="Times New Roman"/>
        </w:rPr>
        <w:t xml:space="preserve"> (500-428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 </w:t>
      </w:r>
    </w:p>
    <w:p w:rsidR="00572645" w:rsidRPr="005A6AFD" w:rsidRDefault="004F5AD2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N</w:t>
      </w:r>
      <w:r w:rsidR="00572645" w:rsidRPr="005A6AFD">
        <w:rPr>
          <w:rFonts w:ascii="Times New Roman" w:hAnsi="Times New Roman" w:cs="Times New Roman"/>
        </w:rPr>
        <w:t>ús</w:t>
      </w:r>
      <w:proofErr w:type="spellEnd"/>
      <w:r w:rsidRPr="005A6AFD">
        <w:rPr>
          <w:rFonts w:ascii="Times New Roman" w:hAnsi="Times New Roman" w:cs="Times New Roman"/>
        </w:rPr>
        <w:t xml:space="preserve"> - </w:t>
      </w:r>
      <w:r w:rsidR="00572645" w:rsidRPr="005A6AFD">
        <w:rPr>
          <w:rFonts w:ascii="Times New Roman" w:hAnsi="Times New Roman" w:cs="Times New Roman"/>
        </w:rPr>
        <w:t>"Rozum (</w:t>
      </w:r>
      <w:proofErr w:type="spellStart"/>
      <w:r w:rsidR="00572645" w:rsidRPr="005A6AFD">
        <w:rPr>
          <w:rFonts w:ascii="Times New Roman" w:hAnsi="Times New Roman" w:cs="Times New Roman"/>
        </w:rPr>
        <w:t>nús</w:t>
      </w:r>
      <w:proofErr w:type="spellEnd"/>
      <w:r w:rsidR="00572645" w:rsidRPr="005A6AFD">
        <w:rPr>
          <w:rFonts w:ascii="Times New Roman" w:hAnsi="Times New Roman" w:cs="Times New Roman"/>
        </w:rPr>
        <w:t xml:space="preserve">) všetko usporiadal". </w:t>
      </w:r>
    </w:p>
    <w:p w:rsidR="004F5AD2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Anaxagoras</w:t>
      </w:r>
      <w:proofErr w:type="spellEnd"/>
      <w:r w:rsidRPr="005A6AFD">
        <w:rPr>
          <w:rFonts w:ascii="Times New Roman" w:hAnsi="Times New Roman" w:cs="Times New Roman"/>
        </w:rPr>
        <w:t xml:space="preserve"> zvýrazňuje prvýkrát v dejinách protiklad ducha a matérie.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Leukippos</w:t>
      </w:r>
      <w:proofErr w:type="spellEnd"/>
      <w:r w:rsidRPr="005A6AFD">
        <w:rPr>
          <w:rFonts w:ascii="Times New Roman" w:hAnsi="Times New Roman" w:cs="Times New Roman"/>
        </w:rPr>
        <w:t xml:space="preserve"> (500-440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 a zvlášť jeho žiak </w:t>
      </w:r>
      <w:proofErr w:type="spellStart"/>
      <w:r w:rsidRPr="005A6AFD">
        <w:rPr>
          <w:rFonts w:ascii="Times New Roman" w:hAnsi="Times New Roman" w:cs="Times New Roman"/>
        </w:rPr>
        <w:t>Demokritos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Abdér</w:t>
      </w:r>
      <w:proofErr w:type="spellEnd"/>
      <w:r w:rsidRPr="005A6AFD">
        <w:rPr>
          <w:rFonts w:ascii="Times New Roman" w:hAnsi="Times New Roman" w:cs="Times New Roman"/>
        </w:rPr>
        <w:t xml:space="preserve"> (460-360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  <w:r w:rsidR="004F5AD2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>atóm</w:t>
      </w:r>
      <w:r w:rsidR="004F5AD2" w:rsidRPr="005A6AFD">
        <w:rPr>
          <w:rFonts w:ascii="Times New Roman" w:hAnsi="Times New Roman" w:cs="Times New Roman"/>
        </w:rPr>
        <w:t>y</w:t>
      </w:r>
    </w:p>
    <w:p w:rsidR="004F5AD2" w:rsidRPr="005A6AFD" w:rsidRDefault="004F5AD2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SOFISTI.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Protagoras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Abdér</w:t>
      </w:r>
      <w:proofErr w:type="spellEnd"/>
      <w:r w:rsidRPr="005A6AFD">
        <w:rPr>
          <w:rFonts w:ascii="Times New Roman" w:hAnsi="Times New Roman" w:cs="Times New Roman"/>
        </w:rPr>
        <w:t xml:space="preserve"> (481-411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 vychádzal zo zásady: "Človek je mierou všetkých vecí"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Georgias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Leontín</w:t>
      </w:r>
      <w:proofErr w:type="spellEnd"/>
      <w:r w:rsidRPr="005A6AFD">
        <w:rPr>
          <w:rFonts w:ascii="Times New Roman" w:hAnsi="Times New Roman" w:cs="Times New Roman"/>
        </w:rPr>
        <w:t xml:space="preserve"> (483-375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Kr.) </w:t>
      </w:r>
      <w:r w:rsidR="003768A7" w:rsidRPr="005A6AFD">
        <w:rPr>
          <w:rFonts w:ascii="Times New Roman" w:hAnsi="Times New Roman" w:cs="Times New Roman"/>
        </w:rPr>
        <w:t xml:space="preserve">- </w:t>
      </w:r>
      <w:r w:rsidRPr="005A6AFD">
        <w:rPr>
          <w:rFonts w:ascii="Times New Roman" w:hAnsi="Times New Roman" w:cs="Times New Roman"/>
        </w:rPr>
        <w:t>celý svet je len ilúzia, svet (nič, veci) nejestvuje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3.1.</w:t>
      </w:r>
      <w:r w:rsidRPr="005A6AFD">
        <w:rPr>
          <w:rFonts w:ascii="Times New Roman" w:hAnsi="Times New Roman" w:cs="Times New Roman"/>
        </w:rPr>
        <w:tab/>
      </w:r>
      <w:proofErr w:type="spellStart"/>
      <w:r w:rsidRPr="005A6AFD">
        <w:rPr>
          <w:rFonts w:ascii="Times New Roman" w:hAnsi="Times New Roman" w:cs="Times New Roman"/>
        </w:rPr>
        <w:t>Kritias</w:t>
      </w:r>
      <w:proofErr w:type="spellEnd"/>
      <w:r w:rsidRPr="005A6AFD">
        <w:rPr>
          <w:rFonts w:ascii="Times New Roman" w:hAnsi="Times New Roman" w:cs="Times New Roman"/>
        </w:rPr>
        <w:t xml:space="preserve"> z Atén bol pesimista. Tvrdil, že len jedno je isté: kto sa narodil, zomrie a kto žije, nevyhne sa utrpeniu.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3. 2. Sokrates (470-399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daimonion</w:t>
      </w:r>
      <w:proofErr w:type="spellEnd"/>
      <w:r w:rsidRPr="005A6AFD">
        <w:rPr>
          <w:rFonts w:ascii="Times New Roman" w:hAnsi="Times New Roman" w:cs="Times New Roman"/>
        </w:rPr>
        <w:t xml:space="preserve"> (podľa Platóna to bol vnútorný, božský, varovný hlas)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"Poznaj sám seba"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sokratovská irónia</w:t>
      </w:r>
      <w:r w:rsidR="003768A7" w:rsidRPr="005A6AFD">
        <w:rPr>
          <w:rFonts w:ascii="Times New Roman" w:hAnsi="Times New Roman" w:cs="Times New Roman"/>
        </w:rPr>
        <w:t xml:space="preserve"> a </w:t>
      </w:r>
      <w:proofErr w:type="spellStart"/>
      <w:r w:rsidRPr="005A6AFD">
        <w:rPr>
          <w:rFonts w:ascii="Times New Roman" w:hAnsi="Times New Roman" w:cs="Times New Roman"/>
        </w:rPr>
        <w:t>maieutická</w:t>
      </w:r>
      <w:proofErr w:type="spellEnd"/>
      <w:r w:rsidRPr="005A6AFD">
        <w:rPr>
          <w:rFonts w:ascii="Times New Roman" w:hAnsi="Times New Roman" w:cs="Times New Roman"/>
        </w:rPr>
        <w:t xml:space="preserve"> metóda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"Viem, že nič neviem"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Dušu, odlišnú od tela, považoval za vitálny princíp v človeku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Platón (427-347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</w:p>
    <w:p w:rsidR="00572645" w:rsidRPr="005A6AFD" w:rsidRDefault="003768A7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Akadémia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sveta idei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Človek je zložený z duše a tela.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Jestvovala už pred telom, žila v svete ideí a bola šťastná.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štyri čnosti: múdrosť, statočnosť, miernosť a spravodlivosť.</w:t>
      </w:r>
    </w:p>
    <w:p w:rsidR="003768A7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tri stavy</w:t>
      </w:r>
      <w:r w:rsidR="003768A7" w:rsidRPr="005A6AFD">
        <w:rPr>
          <w:rFonts w:ascii="Times New Roman" w:hAnsi="Times New Roman" w:cs="Times New Roman"/>
        </w:rPr>
        <w:t>:</w:t>
      </w:r>
    </w:p>
    <w:p w:rsidR="00572645" w:rsidRPr="005A6AFD" w:rsidRDefault="003768A7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 - </w:t>
      </w:r>
      <w:r w:rsidR="00572645" w:rsidRPr="005A6AFD">
        <w:rPr>
          <w:rFonts w:ascii="Times New Roman" w:hAnsi="Times New Roman" w:cs="Times New Roman"/>
        </w:rPr>
        <w:t>robotníci, remeselníci a umelci</w:t>
      </w:r>
    </w:p>
    <w:p w:rsidR="00572645" w:rsidRPr="005A6AFD" w:rsidRDefault="003768A7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lastRenderedPageBreak/>
        <w:t xml:space="preserve">- </w:t>
      </w:r>
      <w:r w:rsidR="00572645" w:rsidRPr="005A6AFD">
        <w:rPr>
          <w:rFonts w:ascii="Times New Roman" w:hAnsi="Times New Roman" w:cs="Times New Roman"/>
        </w:rPr>
        <w:t>vojaci (po celý život)</w:t>
      </w:r>
    </w:p>
    <w:p w:rsidR="00572645" w:rsidRPr="005A6AFD" w:rsidRDefault="005908C2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- </w:t>
      </w:r>
      <w:r w:rsidR="00572645" w:rsidRPr="005A6AFD">
        <w:rPr>
          <w:rFonts w:ascii="Times New Roman" w:hAnsi="Times New Roman" w:cs="Times New Roman"/>
        </w:rPr>
        <w:t>Vládcovia</w:t>
      </w:r>
      <w:r w:rsidRPr="005A6AFD">
        <w:rPr>
          <w:rFonts w:ascii="Times New Roman" w:hAnsi="Times New Roman" w:cs="Times New Roman"/>
        </w:rPr>
        <w:t xml:space="preserve"> - </w:t>
      </w:r>
      <w:r w:rsidR="00572645" w:rsidRPr="005A6AFD">
        <w:rPr>
          <w:rFonts w:ascii="Times New Roman" w:hAnsi="Times New Roman" w:cs="Times New Roman"/>
        </w:rPr>
        <w:t>vynikať v múdrosti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aristokratov rozumie ako najmúdrejších a najčnostnejších mužov filozofov</w:t>
      </w:r>
    </w:p>
    <w:p w:rsidR="005908C2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Štátu priznáva absolútnu, totálnu (totalitnú) moc, ktorá má právo regulovať detskú pôrodnosť, </w:t>
      </w:r>
    </w:p>
    <w:p w:rsidR="00572645" w:rsidRPr="005A6AFD" w:rsidRDefault="005908C2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-</w:t>
      </w:r>
      <w:r w:rsidR="00572645" w:rsidRPr="005A6AFD">
        <w:rPr>
          <w:rFonts w:ascii="Times New Roman" w:hAnsi="Times New Roman" w:cs="Times New Roman"/>
        </w:rPr>
        <w:t xml:space="preserve"> v druhom a treťom stave, všetky ženy patrili všetkým mužom.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Platónova Akadémia jestvovala až do r. 529 po Kr.</w:t>
      </w:r>
      <w:r w:rsidR="005908C2" w:rsidRPr="005A6AFD">
        <w:rPr>
          <w:rFonts w:ascii="Times New Roman" w:hAnsi="Times New Roman" w:cs="Times New Roman"/>
        </w:rPr>
        <w:t xml:space="preserve">, </w:t>
      </w:r>
      <w:r w:rsidRPr="005A6AFD">
        <w:rPr>
          <w:rFonts w:ascii="Times New Roman" w:hAnsi="Times New Roman" w:cs="Times New Roman"/>
        </w:rPr>
        <w:t xml:space="preserve">zrušená za cisára </w:t>
      </w:r>
      <w:proofErr w:type="spellStart"/>
      <w:r w:rsidRPr="005A6AFD">
        <w:rPr>
          <w:rFonts w:ascii="Times New Roman" w:hAnsi="Times New Roman" w:cs="Times New Roman"/>
        </w:rPr>
        <w:t>Justiniána</w:t>
      </w:r>
      <w:proofErr w:type="spellEnd"/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Aristoteles (384-322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"prvá filozofia"</w:t>
      </w:r>
      <w:r w:rsidR="005908C2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>metafyzika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Aristoteles vymenoval štyri princípy: matériu (gr. </w:t>
      </w:r>
      <w:proofErr w:type="spellStart"/>
      <w:r w:rsidRPr="005A6AFD">
        <w:rPr>
          <w:rFonts w:ascii="Times New Roman" w:hAnsi="Times New Roman" w:cs="Times New Roman"/>
        </w:rPr>
        <w:t>hylé</w:t>
      </w:r>
      <w:proofErr w:type="spellEnd"/>
      <w:r w:rsidRPr="005A6AFD">
        <w:rPr>
          <w:rFonts w:ascii="Times New Roman" w:hAnsi="Times New Roman" w:cs="Times New Roman"/>
        </w:rPr>
        <w:t xml:space="preserve">), formu (gr. </w:t>
      </w:r>
      <w:proofErr w:type="spellStart"/>
      <w:r w:rsidRPr="005A6AFD">
        <w:rPr>
          <w:rFonts w:ascii="Times New Roman" w:hAnsi="Times New Roman" w:cs="Times New Roman"/>
        </w:rPr>
        <w:t>morfé</w:t>
      </w:r>
      <w:proofErr w:type="spellEnd"/>
      <w:r w:rsidRPr="005A6AFD">
        <w:rPr>
          <w:rFonts w:ascii="Times New Roman" w:hAnsi="Times New Roman" w:cs="Times New Roman"/>
        </w:rPr>
        <w:t>), účinnú (riadiacu) príčinu a cieľ (cieľovú príčinu). Matéria a forma sú najdôležitejšie, na základe čoho Aristotelovu náuku nazývame hylemorfizmus.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Boh je nezložená, najvyššia dokonalosť</w:t>
      </w:r>
    </w:p>
    <w:p w:rsidR="00572645" w:rsidRPr="005A6AFD" w:rsidRDefault="00572645" w:rsidP="005908C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je príčinou jeho pohybu</w:t>
      </w:r>
    </w:p>
    <w:p w:rsidR="005908C2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Potencia spôsobilosť</w:t>
      </w:r>
      <w:r w:rsidR="005908C2" w:rsidRPr="005A6AFD">
        <w:rPr>
          <w:rFonts w:ascii="Times New Roman" w:hAnsi="Times New Roman" w:cs="Times New Roman"/>
        </w:rPr>
        <w:t xml:space="preserve">- </w:t>
      </w:r>
      <w:r w:rsidRPr="005A6AFD">
        <w:rPr>
          <w:rFonts w:ascii="Times New Roman" w:hAnsi="Times New Roman" w:cs="Times New Roman"/>
        </w:rPr>
        <w:t xml:space="preserve"> je schopnosť bytia prijať dokonalosť, akú ešte nemá, čiže stať sa tým, čím ešte nie je.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Akt uskutočňovanie, je prítomný stav veci takej, aká je, je to jej dokonalosť.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Racionálna duša, princíp rozumového života človeka, tvorí s telom substanciálnu jednotu.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najvyššie dobro šťastie (</w:t>
      </w:r>
      <w:proofErr w:type="spellStart"/>
      <w:r w:rsidRPr="005A6AFD">
        <w:rPr>
          <w:rFonts w:ascii="Times New Roman" w:hAnsi="Times New Roman" w:cs="Times New Roman"/>
        </w:rPr>
        <w:t>eudajmonia</w:t>
      </w:r>
      <w:proofErr w:type="spellEnd"/>
      <w:r w:rsidRPr="005A6AFD">
        <w:rPr>
          <w:rFonts w:ascii="Times New Roman" w:hAnsi="Times New Roman" w:cs="Times New Roman"/>
        </w:rPr>
        <w:t>)</w:t>
      </w:r>
      <w:r w:rsidR="005908C2" w:rsidRPr="005A6AFD">
        <w:rPr>
          <w:rFonts w:ascii="Times New Roman" w:hAnsi="Times New Roman" w:cs="Times New Roman"/>
        </w:rPr>
        <w:t xml:space="preserve"> – rozvíjanie čností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GRÉCKO RÍMSKA FILOZOFIA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Stoicizmus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Zenón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Kitia</w:t>
      </w:r>
      <w:proofErr w:type="spellEnd"/>
      <w:r w:rsidRPr="005A6AFD">
        <w:rPr>
          <w:rFonts w:ascii="Times New Roman" w:hAnsi="Times New Roman" w:cs="Times New Roman"/>
        </w:rPr>
        <w:t xml:space="preserve"> (342-270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Lucius</w:t>
      </w:r>
      <w:proofErr w:type="spellEnd"/>
      <w:r w:rsidRPr="005A6AFD">
        <w:rPr>
          <w:rFonts w:ascii="Times New Roman" w:hAnsi="Times New Roman" w:cs="Times New Roman"/>
        </w:rPr>
        <w:t xml:space="preserve"> </w:t>
      </w:r>
      <w:proofErr w:type="spellStart"/>
      <w:r w:rsidRPr="005A6AFD">
        <w:rPr>
          <w:rFonts w:ascii="Times New Roman" w:hAnsi="Times New Roman" w:cs="Times New Roman"/>
        </w:rPr>
        <w:t>Annaeus</w:t>
      </w:r>
      <w:proofErr w:type="spellEnd"/>
      <w:r w:rsidRPr="005A6AFD">
        <w:rPr>
          <w:rFonts w:ascii="Times New Roman" w:hAnsi="Times New Roman" w:cs="Times New Roman"/>
        </w:rPr>
        <w:t xml:space="preserve"> </w:t>
      </w:r>
      <w:proofErr w:type="spellStart"/>
      <w:r w:rsidRPr="005A6AFD">
        <w:rPr>
          <w:rFonts w:ascii="Times New Roman" w:hAnsi="Times New Roman" w:cs="Times New Roman"/>
        </w:rPr>
        <w:t>Seneca</w:t>
      </w:r>
      <w:proofErr w:type="spellEnd"/>
      <w:r w:rsidRPr="005A6AFD">
        <w:rPr>
          <w:rFonts w:ascii="Times New Roman" w:hAnsi="Times New Roman" w:cs="Times New Roman"/>
        </w:rPr>
        <w:t xml:space="preserve"> (3-65 po Kr.), Nerónov vychovávateľ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Antonius</w:t>
      </w:r>
      <w:proofErr w:type="spellEnd"/>
      <w:r w:rsidRPr="005A6AFD">
        <w:rPr>
          <w:rFonts w:ascii="Times New Roman" w:hAnsi="Times New Roman" w:cs="Times New Roman"/>
        </w:rPr>
        <w:t xml:space="preserve"> </w:t>
      </w:r>
      <w:proofErr w:type="spellStart"/>
      <w:r w:rsidRPr="005A6AFD">
        <w:rPr>
          <w:rFonts w:ascii="Times New Roman" w:hAnsi="Times New Roman" w:cs="Times New Roman"/>
        </w:rPr>
        <w:t>Marcus</w:t>
      </w:r>
      <w:proofErr w:type="spellEnd"/>
      <w:r w:rsidRPr="005A6AFD">
        <w:rPr>
          <w:rFonts w:ascii="Times New Roman" w:hAnsi="Times New Roman" w:cs="Times New Roman"/>
        </w:rPr>
        <w:t xml:space="preserve"> </w:t>
      </w:r>
      <w:proofErr w:type="spellStart"/>
      <w:r w:rsidRPr="005A6AFD">
        <w:rPr>
          <w:rFonts w:ascii="Times New Roman" w:hAnsi="Times New Roman" w:cs="Times New Roman"/>
        </w:rPr>
        <w:t>Aurelius</w:t>
      </w:r>
      <w:proofErr w:type="spellEnd"/>
      <w:r w:rsidRPr="005A6AFD">
        <w:rPr>
          <w:rFonts w:ascii="Times New Roman" w:hAnsi="Times New Roman" w:cs="Times New Roman"/>
        </w:rPr>
        <w:t xml:space="preserve"> (121-180 po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bezcitnosť (</w:t>
      </w:r>
      <w:proofErr w:type="spellStart"/>
      <w:r w:rsidRPr="005A6AFD">
        <w:rPr>
          <w:rFonts w:ascii="Times New Roman" w:hAnsi="Times New Roman" w:cs="Times New Roman"/>
        </w:rPr>
        <w:t>apatheia</w:t>
      </w:r>
      <w:proofErr w:type="spellEnd"/>
      <w:r w:rsidRPr="005A6AFD">
        <w:rPr>
          <w:rFonts w:ascii="Times New Roman" w:hAnsi="Times New Roman" w:cs="Times New Roman"/>
        </w:rPr>
        <w:t>)</w:t>
      </w:r>
      <w:r w:rsidR="005908C2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>"Zriekaj sa, trp!"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Eklekticizmus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M. T. Cicero (106-43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M. T. </w:t>
      </w:r>
      <w:proofErr w:type="spellStart"/>
      <w:r w:rsidRPr="005A6AFD">
        <w:rPr>
          <w:rFonts w:ascii="Times New Roman" w:hAnsi="Times New Roman" w:cs="Times New Roman"/>
        </w:rPr>
        <w:t>Varro</w:t>
      </w:r>
      <w:proofErr w:type="spellEnd"/>
      <w:r w:rsidRPr="005A6AFD">
        <w:rPr>
          <w:rFonts w:ascii="Times New Roman" w:hAnsi="Times New Roman" w:cs="Times New Roman"/>
        </w:rPr>
        <w:t xml:space="preserve"> (116-27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>.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1.</w:t>
      </w:r>
      <w:r w:rsidRPr="005A6AFD">
        <w:rPr>
          <w:rFonts w:ascii="Times New Roman" w:hAnsi="Times New Roman" w:cs="Times New Roman"/>
        </w:rPr>
        <w:tab/>
        <w:t>GRÉCKO ORIENTÁLNA FILOZOFIA</w:t>
      </w:r>
    </w:p>
    <w:p w:rsidR="00C05308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Alexand</w:t>
      </w:r>
      <w:r w:rsidR="00C05308" w:rsidRPr="005A6AFD">
        <w:rPr>
          <w:rFonts w:ascii="Times New Roman" w:hAnsi="Times New Roman" w:cs="Times New Roman"/>
        </w:rPr>
        <w:t>e</w:t>
      </w:r>
      <w:r w:rsidRPr="005A6AFD">
        <w:rPr>
          <w:rFonts w:ascii="Times New Roman" w:hAnsi="Times New Roman" w:cs="Times New Roman"/>
        </w:rPr>
        <w:t>r Veľk</w:t>
      </w:r>
      <w:r w:rsidR="00C05308" w:rsidRPr="005A6AFD">
        <w:rPr>
          <w:rFonts w:ascii="Times New Roman" w:hAnsi="Times New Roman" w:cs="Times New Roman"/>
        </w:rPr>
        <w:t>ý</w:t>
      </w:r>
      <w:r w:rsidRPr="005A6AFD">
        <w:rPr>
          <w:rFonts w:ascii="Times New Roman" w:hAnsi="Times New Roman" w:cs="Times New Roman"/>
        </w:rPr>
        <w:t xml:space="preserve"> </w:t>
      </w:r>
      <w:r w:rsidR="00C05308" w:rsidRPr="005A6AFD">
        <w:rPr>
          <w:rFonts w:ascii="Times New Roman" w:hAnsi="Times New Roman" w:cs="Times New Roman"/>
        </w:rPr>
        <w:t>-</w:t>
      </w:r>
      <w:r w:rsidRPr="005A6AFD">
        <w:rPr>
          <w:rFonts w:ascii="Times New Roman" w:hAnsi="Times New Roman" w:cs="Times New Roman"/>
        </w:rPr>
        <w:t xml:space="preserve"> Orient. </w:t>
      </w:r>
    </w:p>
    <w:p w:rsidR="00C05308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Hlavným strediskom sa stala Alexandria v</w:t>
      </w:r>
      <w:r w:rsidR="00C05308" w:rsidRPr="005A6AFD">
        <w:rPr>
          <w:rFonts w:ascii="Times New Roman" w:hAnsi="Times New Roman" w:cs="Times New Roman"/>
        </w:rPr>
        <w:t> </w:t>
      </w:r>
      <w:r w:rsidRPr="005A6AFD">
        <w:rPr>
          <w:rFonts w:ascii="Times New Roman" w:hAnsi="Times New Roman" w:cs="Times New Roman"/>
        </w:rPr>
        <w:t>Egypte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Zvláštnosťou niektorých smerov sú útoky proti kresťanstvu.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5.1. Židovsko-helénska škola</w:t>
      </w:r>
    </w:p>
    <w:p w:rsidR="00C05308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Filón</w:t>
      </w:r>
      <w:proofErr w:type="spellEnd"/>
      <w:r w:rsidRPr="005A6AFD">
        <w:rPr>
          <w:rFonts w:ascii="Times New Roman" w:hAnsi="Times New Roman" w:cs="Times New Roman"/>
        </w:rPr>
        <w:t xml:space="preserve"> z Alexandrie (25 </w:t>
      </w:r>
      <w:proofErr w:type="spellStart"/>
      <w:r w:rsidRPr="005A6AFD">
        <w:rPr>
          <w:rFonts w:ascii="Times New Roman" w:hAnsi="Times New Roman" w:cs="Times New Roman"/>
        </w:rPr>
        <w:t>pr</w:t>
      </w:r>
      <w:proofErr w:type="spellEnd"/>
      <w:r w:rsidRPr="005A6AFD">
        <w:rPr>
          <w:rFonts w:ascii="Times New Roman" w:hAnsi="Times New Roman" w:cs="Times New Roman"/>
        </w:rPr>
        <w:t xml:space="preserve">. Kr. 50 po Kr.). </w:t>
      </w:r>
    </w:p>
    <w:p w:rsidR="00572645" w:rsidRPr="005A6AFD" w:rsidRDefault="00C05308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-</w:t>
      </w:r>
      <w:r w:rsidR="00572645" w:rsidRPr="005A6AFD">
        <w:rPr>
          <w:rFonts w:ascii="Times New Roman" w:hAnsi="Times New Roman" w:cs="Times New Roman"/>
        </w:rPr>
        <w:t xml:space="preserve"> Boh je prvou príčinou všetkých vecí. Božiu podstatu možno ťažko bližšie vyjadriť. Je večný a nezrodený, ten, ktorý je, suverénna bytosť a dokonalosť, nie je v ňom minulosť ani budúcnosť len prítomnosť. Svet stvoril nie bezprostredne, ale skrze Slovo, Logos. Logos je najskôr vo vnútri Boha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Novopytagorejská</w:t>
      </w:r>
      <w:proofErr w:type="spellEnd"/>
      <w:r w:rsidRPr="005A6AFD">
        <w:rPr>
          <w:rFonts w:ascii="Times New Roman" w:hAnsi="Times New Roman" w:cs="Times New Roman"/>
        </w:rPr>
        <w:t xml:space="preserve"> škola</w:t>
      </w:r>
      <w:r w:rsidR="00C05308" w:rsidRPr="005A6AFD">
        <w:rPr>
          <w:rFonts w:ascii="Times New Roman" w:hAnsi="Times New Roman" w:cs="Times New Roman"/>
        </w:rPr>
        <w:t xml:space="preserve"> – </w:t>
      </w:r>
      <w:proofErr w:type="spellStart"/>
      <w:r w:rsidR="00C05308" w:rsidRPr="005A6AFD">
        <w:rPr>
          <w:rFonts w:ascii="Times New Roman" w:hAnsi="Times New Roman" w:cs="Times New Roman"/>
        </w:rPr>
        <w:t>Galenos</w:t>
      </w:r>
      <w:proofErr w:type="spellEnd"/>
      <w:r w:rsidR="00C05308" w:rsidRPr="005A6AFD">
        <w:rPr>
          <w:rFonts w:ascii="Times New Roman" w:hAnsi="Times New Roman" w:cs="Times New Roman"/>
        </w:rPr>
        <w:t xml:space="preserve"> a </w:t>
      </w:r>
      <w:proofErr w:type="spellStart"/>
      <w:r w:rsidR="00C05308" w:rsidRPr="005A6AFD">
        <w:rPr>
          <w:rFonts w:ascii="Times New Roman" w:hAnsi="Times New Roman" w:cs="Times New Roman"/>
        </w:rPr>
        <w:t>Celsus</w:t>
      </w:r>
      <w:proofErr w:type="spellEnd"/>
    </w:p>
    <w:p w:rsidR="00C05308" w:rsidRPr="005A6AFD" w:rsidRDefault="00C05308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  <w:b/>
        </w:rPr>
        <w:t>Novoplatonizmus</w:t>
      </w:r>
      <w:proofErr w:type="spellEnd"/>
      <w:r w:rsidR="00C05308" w:rsidRPr="005A6AFD">
        <w:rPr>
          <w:rFonts w:ascii="Times New Roman" w:hAnsi="Times New Roman" w:cs="Times New Roman"/>
        </w:rPr>
        <w:t xml:space="preserve"> - </w:t>
      </w:r>
      <w:proofErr w:type="spellStart"/>
      <w:r w:rsidRPr="005A6AFD">
        <w:rPr>
          <w:rFonts w:ascii="Times New Roman" w:hAnsi="Times New Roman" w:cs="Times New Roman"/>
        </w:rPr>
        <w:t>Ammonios</w:t>
      </w:r>
      <w:proofErr w:type="spellEnd"/>
      <w:r w:rsidR="00C05308" w:rsidRPr="005A6AFD">
        <w:rPr>
          <w:rFonts w:ascii="Times New Roman" w:hAnsi="Times New Roman" w:cs="Times New Roman"/>
        </w:rPr>
        <w:t xml:space="preserve"> </w:t>
      </w:r>
      <w:proofErr w:type="spellStart"/>
      <w:r w:rsidR="00C05308" w:rsidRPr="005A6AFD">
        <w:rPr>
          <w:rFonts w:ascii="Times New Roman" w:hAnsi="Times New Roman" w:cs="Times New Roman"/>
        </w:rPr>
        <w:t>Sakkas</w:t>
      </w:r>
      <w:proofErr w:type="spellEnd"/>
      <w:r w:rsidRPr="005A6AFD">
        <w:rPr>
          <w:rFonts w:ascii="Times New Roman" w:hAnsi="Times New Roman" w:cs="Times New Roman"/>
        </w:rPr>
        <w:t xml:space="preserve"> (+ 242 po Kr.)</w:t>
      </w:r>
    </w:p>
    <w:p w:rsidR="00C05308" w:rsidRPr="005A6AFD" w:rsidRDefault="00C05308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ALEXANDRIJSKÁ ŠKOLA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Plotinos</w:t>
      </w:r>
      <w:proofErr w:type="spellEnd"/>
      <w:r w:rsidRPr="005A6AFD">
        <w:rPr>
          <w:rFonts w:ascii="Times New Roman" w:hAnsi="Times New Roman" w:cs="Times New Roman"/>
        </w:rPr>
        <w:t xml:space="preserve"> </w:t>
      </w:r>
      <w:r w:rsidR="00C05308" w:rsidRPr="005A6AFD">
        <w:rPr>
          <w:rFonts w:ascii="Times New Roman" w:hAnsi="Times New Roman" w:cs="Times New Roman"/>
        </w:rPr>
        <w:t xml:space="preserve">– </w:t>
      </w:r>
      <w:proofErr w:type="spellStart"/>
      <w:r w:rsidRPr="005A6AFD">
        <w:rPr>
          <w:rFonts w:ascii="Times New Roman" w:hAnsi="Times New Roman" w:cs="Times New Roman"/>
        </w:rPr>
        <w:t>Prajednot</w:t>
      </w:r>
      <w:r w:rsidR="00C05308" w:rsidRPr="005A6AFD">
        <w:rPr>
          <w:rFonts w:ascii="Times New Roman" w:hAnsi="Times New Roman" w:cs="Times New Roman"/>
        </w:rPr>
        <w:t>a</w:t>
      </w:r>
      <w:proofErr w:type="spellEnd"/>
      <w:r w:rsidR="00C05308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 xml:space="preserve">Rozum </w:t>
      </w:r>
      <w:proofErr w:type="spellStart"/>
      <w:r w:rsidRPr="005A6AFD">
        <w:rPr>
          <w:rFonts w:ascii="Times New Roman" w:hAnsi="Times New Roman" w:cs="Times New Roman"/>
        </w:rPr>
        <w:t>Nús</w:t>
      </w:r>
      <w:proofErr w:type="spellEnd"/>
      <w:r w:rsidR="00C05308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>Slovo Logos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panenteizmus</w:t>
      </w:r>
      <w:proofErr w:type="spellEnd"/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Porfýrios</w:t>
      </w:r>
      <w:proofErr w:type="spellEnd"/>
      <w:r w:rsidRPr="005A6AFD">
        <w:rPr>
          <w:rFonts w:ascii="Times New Roman" w:hAnsi="Times New Roman" w:cs="Times New Roman"/>
        </w:rPr>
        <w:t xml:space="preserve"> z </w:t>
      </w:r>
      <w:proofErr w:type="spellStart"/>
      <w:r w:rsidRPr="005A6AFD">
        <w:rPr>
          <w:rFonts w:ascii="Times New Roman" w:hAnsi="Times New Roman" w:cs="Times New Roman"/>
        </w:rPr>
        <w:t>Lykopolu</w:t>
      </w:r>
      <w:proofErr w:type="spellEnd"/>
      <w:r w:rsidRPr="005A6AFD">
        <w:rPr>
          <w:rFonts w:ascii="Times New Roman" w:hAnsi="Times New Roman" w:cs="Times New Roman"/>
        </w:rPr>
        <w:t xml:space="preserve"> (232-304 po Kr.)</w:t>
      </w:r>
      <w:r w:rsidR="00C05308" w:rsidRPr="005A6AFD">
        <w:rPr>
          <w:rFonts w:ascii="Times New Roman" w:hAnsi="Times New Roman" w:cs="Times New Roman"/>
        </w:rPr>
        <w:t xml:space="preserve"> - </w:t>
      </w:r>
      <w:proofErr w:type="spellStart"/>
      <w:r w:rsidR="00C05308" w:rsidRPr="005A6AFD">
        <w:rPr>
          <w:rFonts w:ascii="Times New Roman" w:hAnsi="Times New Roman" w:cs="Times New Roman"/>
        </w:rPr>
        <w:t>Enneady</w:t>
      </w:r>
      <w:proofErr w:type="spellEnd"/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Svoj obdiv voči </w:t>
      </w:r>
      <w:proofErr w:type="spellStart"/>
      <w:r w:rsidRPr="005A6AFD">
        <w:rPr>
          <w:rFonts w:ascii="Times New Roman" w:hAnsi="Times New Roman" w:cs="Times New Roman"/>
        </w:rPr>
        <w:t>Plotinovi</w:t>
      </w:r>
      <w:proofErr w:type="spellEnd"/>
      <w:r w:rsidRPr="005A6AFD">
        <w:rPr>
          <w:rFonts w:ascii="Times New Roman" w:hAnsi="Times New Roman" w:cs="Times New Roman"/>
        </w:rPr>
        <w:t xml:space="preserve"> vyjadril úsilím postaviť ho za protiklad Krista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SÝRSKA ŠKOLA (PERGAMSKÁ)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Porfyriov</w:t>
      </w:r>
      <w:proofErr w:type="spellEnd"/>
      <w:r w:rsidRPr="005A6AFD">
        <w:rPr>
          <w:rFonts w:ascii="Times New Roman" w:hAnsi="Times New Roman" w:cs="Times New Roman"/>
        </w:rPr>
        <w:t xml:space="preserve"> žiak </w:t>
      </w:r>
      <w:proofErr w:type="spellStart"/>
      <w:r w:rsidRPr="005A6AFD">
        <w:rPr>
          <w:rFonts w:ascii="Times New Roman" w:hAnsi="Times New Roman" w:cs="Times New Roman"/>
        </w:rPr>
        <w:t>Jamblichos</w:t>
      </w:r>
      <w:proofErr w:type="spellEnd"/>
      <w:r w:rsidRPr="005A6AFD">
        <w:rPr>
          <w:rFonts w:ascii="Times New Roman" w:hAnsi="Times New Roman" w:cs="Times New Roman"/>
        </w:rPr>
        <w:t xml:space="preserve"> z Chalkidy (280-330 po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cisár Julián Apostata (+ 363 po Kr.)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ATÉNSKA ŠKOLA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Proklos</w:t>
      </w:r>
      <w:proofErr w:type="spellEnd"/>
      <w:r w:rsidRPr="005A6AFD">
        <w:rPr>
          <w:rFonts w:ascii="Times New Roman" w:hAnsi="Times New Roman" w:cs="Times New Roman"/>
        </w:rPr>
        <w:t xml:space="preserve"> </w:t>
      </w:r>
      <w:proofErr w:type="spellStart"/>
      <w:r w:rsidRPr="005A6AFD">
        <w:rPr>
          <w:rFonts w:ascii="Times New Roman" w:hAnsi="Times New Roman" w:cs="Times New Roman"/>
        </w:rPr>
        <w:t>Diadoch</w:t>
      </w:r>
      <w:proofErr w:type="spellEnd"/>
      <w:r w:rsidRPr="005A6AFD">
        <w:rPr>
          <w:rFonts w:ascii="Times New Roman" w:hAnsi="Times New Roman" w:cs="Times New Roman"/>
        </w:rPr>
        <w:t xml:space="preserve"> z Carihradu (410-485 po Kr.)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>NOVOPLATONIZMUS V ZÁPADNOM IMPÉRIU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6AFD">
        <w:rPr>
          <w:rFonts w:ascii="Times New Roman" w:hAnsi="Times New Roman" w:cs="Times New Roman"/>
        </w:rPr>
        <w:t>Boethius</w:t>
      </w:r>
      <w:proofErr w:type="spellEnd"/>
      <w:r w:rsidRPr="005A6AFD">
        <w:rPr>
          <w:rFonts w:ascii="Times New Roman" w:hAnsi="Times New Roman" w:cs="Times New Roman"/>
        </w:rPr>
        <w:t xml:space="preserve"> (480-525 po Kr.)</w:t>
      </w:r>
      <w:r w:rsidR="003E4425" w:rsidRPr="005A6AFD">
        <w:rPr>
          <w:rFonts w:ascii="Times New Roman" w:hAnsi="Times New Roman" w:cs="Times New Roman"/>
        </w:rPr>
        <w:t xml:space="preserve"> - </w:t>
      </w:r>
      <w:r w:rsidRPr="005A6AFD">
        <w:rPr>
          <w:rFonts w:ascii="Times New Roman" w:hAnsi="Times New Roman" w:cs="Times New Roman"/>
        </w:rPr>
        <w:t>"Potešenie z filozofie"</w:t>
      </w:r>
      <w:r w:rsidR="003E4425" w:rsidRPr="005A6AFD">
        <w:rPr>
          <w:rFonts w:ascii="Times New Roman" w:hAnsi="Times New Roman" w:cs="Times New Roman"/>
        </w:rPr>
        <w:t xml:space="preserve"> </w:t>
      </w:r>
    </w:p>
    <w:p w:rsidR="003E4425" w:rsidRPr="005A6AFD" w:rsidRDefault="003E442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A6AFD">
        <w:rPr>
          <w:rFonts w:ascii="Times New Roman" w:hAnsi="Times New Roman" w:cs="Times New Roman"/>
        </w:rPr>
        <w:t xml:space="preserve">Osoba - </w:t>
      </w:r>
      <w:proofErr w:type="spellStart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naturae</w:t>
      </w:r>
      <w:proofErr w:type="spellEnd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rationalis</w:t>
      </w:r>
      <w:proofErr w:type="spellEnd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individua</w:t>
      </w:r>
      <w:proofErr w:type="spellEnd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substantia</w:t>
      </w:r>
      <w:proofErr w:type="spellEnd"/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– </w:t>
      </w:r>
      <w:r w:rsidR="001E52E7"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Individuálna substancia racionálnej</w:t>
      </w:r>
      <w:r w:rsidRPr="005A6AF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prirodzenosti </w:t>
      </w:r>
    </w:p>
    <w:p w:rsidR="00572645" w:rsidRPr="005A6AFD" w:rsidRDefault="00572645" w:rsidP="00572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572645" w:rsidRPr="005A6AFD" w:rsidSect="005A6AFD">
      <w:pgSz w:w="12240" w:h="15840"/>
      <w:pgMar w:top="426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46075"/>
    <w:multiLevelType w:val="hybridMultilevel"/>
    <w:tmpl w:val="CC5EF0D8"/>
    <w:lvl w:ilvl="0" w:tplc="C05062A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45"/>
    <w:rsid w:val="001E52E7"/>
    <w:rsid w:val="003768A7"/>
    <w:rsid w:val="003E4425"/>
    <w:rsid w:val="004F5AD2"/>
    <w:rsid w:val="00572645"/>
    <w:rsid w:val="005908C2"/>
    <w:rsid w:val="005A6AFD"/>
    <w:rsid w:val="005C152A"/>
    <w:rsid w:val="006C633E"/>
    <w:rsid w:val="00B41CFE"/>
    <w:rsid w:val="00C0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2B030-34A4-4579-A106-8EF67059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08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ThDr. Gabriel Ragan PhD.</dc:creator>
  <cp:keywords/>
  <dc:description/>
  <cp:lastModifiedBy>prof. ThDr. Gabriel Ragan PhD.</cp:lastModifiedBy>
  <cp:revision>5</cp:revision>
  <cp:lastPrinted>2019-10-01T10:21:00Z</cp:lastPrinted>
  <dcterms:created xsi:type="dcterms:W3CDTF">2019-09-30T18:44:00Z</dcterms:created>
  <dcterms:modified xsi:type="dcterms:W3CDTF">2019-10-01T10:22:00Z</dcterms:modified>
</cp:coreProperties>
</file>